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9F3" w:rsidRDefault="009C0B49" w:rsidP="003B2377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УТВЕРЖДЕН                                    распоряжением </w:t>
      </w:r>
    </w:p>
    <w:p w:rsidR="003E29F3" w:rsidRDefault="009C0B49" w:rsidP="003B2377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9C0B49" w:rsidRDefault="003B2377" w:rsidP="003B2377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077333">
        <w:rPr>
          <w:rFonts w:ascii="Times New Roman" w:hAnsi="Times New Roman" w:cs="Times New Roman"/>
          <w:sz w:val="26"/>
          <w:szCs w:val="26"/>
        </w:rPr>
        <w:t>22.11.2017 № 6913</w:t>
      </w:r>
      <w:bookmarkStart w:id="0" w:name="_GoBack"/>
      <w:bookmarkEnd w:id="0"/>
    </w:p>
    <w:p w:rsidR="003B2377" w:rsidRDefault="003B2377" w:rsidP="003B2377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9C0B49" w:rsidRPr="00FB65A3" w:rsidRDefault="00671A28" w:rsidP="009C0B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hyperlink r:id="rId4" w:history="1">
        <w:r w:rsidR="009C0B49">
          <w:rPr>
            <w:rFonts w:ascii="Times New Roman" w:hAnsi="Times New Roman" w:cs="Times New Roman"/>
            <w:sz w:val="26"/>
            <w:szCs w:val="26"/>
          </w:rPr>
          <w:t>С</w:t>
        </w:r>
        <w:r w:rsidR="009C0B49" w:rsidRPr="00FB65A3">
          <w:rPr>
            <w:rFonts w:ascii="Times New Roman" w:hAnsi="Times New Roman" w:cs="Times New Roman"/>
            <w:sz w:val="26"/>
            <w:szCs w:val="26"/>
          </w:rPr>
          <w:t>остав</w:t>
        </w:r>
      </w:hyperlink>
      <w:r w:rsidR="009C0B49" w:rsidRPr="00FB65A3">
        <w:rPr>
          <w:rFonts w:ascii="Times New Roman" w:hAnsi="Times New Roman" w:cs="Times New Roman"/>
          <w:sz w:val="26"/>
          <w:szCs w:val="26"/>
        </w:rPr>
        <w:t xml:space="preserve"> рабочей группы по реализации Федеральных законов от 08.05.2010 </w:t>
      </w:r>
      <w:r w:rsidR="009C0B49">
        <w:rPr>
          <w:rFonts w:ascii="Times New Roman" w:hAnsi="Times New Roman" w:cs="Times New Roman"/>
          <w:sz w:val="26"/>
          <w:szCs w:val="26"/>
        </w:rPr>
        <w:t xml:space="preserve">    №</w:t>
      </w:r>
      <w:r w:rsidR="009C0B49" w:rsidRPr="00FB65A3">
        <w:rPr>
          <w:rFonts w:ascii="Times New Roman" w:hAnsi="Times New Roman" w:cs="Times New Roman"/>
          <w:sz w:val="26"/>
          <w:szCs w:val="26"/>
        </w:rPr>
        <w:t xml:space="preserve"> 83-ФЗ </w:t>
      </w:r>
      <w:r w:rsidR="009C0B49">
        <w:rPr>
          <w:rFonts w:ascii="Times New Roman" w:hAnsi="Times New Roman" w:cs="Times New Roman"/>
          <w:sz w:val="26"/>
          <w:szCs w:val="26"/>
        </w:rPr>
        <w:t>«</w:t>
      </w:r>
      <w:r w:rsidR="009C0B49" w:rsidRPr="00FB65A3">
        <w:rPr>
          <w:rFonts w:ascii="Times New Roman" w:hAnsi="Times New Roman" w:cs="Times New Roman"/>
          <w:sz w:val="26"/>
          <w:szCs w:val="26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9C0B49">
        <w:rPr>
          <w:rFonts w:ascii="Times New Roman" w:hAnsi="Times New Roman" w:cs="Times New Roman"/>
          <w:sz w:val="26"/>
          <w:szCs w:val="26"/>
        </w:rPr>
        <w:t>»</w:t>
      </w:r>
      <w:r w:rsidR="009C0B49" w:rsidRPr="00FB65A3">
        <w:rPr>
          <w:rFonts w:ascii="Times New Roman" w:hAnsi="Times New Roman" w:cs="Times New Roman"/>
          <w:sz w:val="26"/>
          <w:szCs w:val="26"/>
        </w:rPr>
        <w:t>, от 27.07.2010</w:t>
      </w:r>
      <w:r w:rsidR="009C0B49">
        <w:rPr>
          <w:rFonts w:ascii="Times New Roman" w:hAnsi="Times New Roman" w:cs="Times New Roman"/>
          <w:sz w:val="26"/>
          <w:szCs w:val="26"/>
        </w:rPr>
        <w:t xml:space="preserve"> №</w:t>
      </w:r>
      <w:r w:rsidR="009C0B49" w:rsidRPr="00FB65A3">
        <w:rPr>
          <w:rFonts w:ascii="Times New Roman" w:hAnsi="Times New Roman" w:cs="Times New Roman"/>
          <w:sz w:val="26"/>
          <w:szCs w:val="26"/>
        </w:rPr>
        <w:t xml:space="preserve"> 210-ФЗ </w:t>
      </w:r>
      <w:r w:rsidR="009C0B49">
        <w:rPr>
          <w:rFonts w:ascii="Times New Roman" w:hAnsi="Times New Roman" w:cs="Times New Roman"/>
          <w:sz w:val="26"/>
          <w:szCs w:val="26"/>
        </w:rPr>
        <w:t>«</w:t>
      </w:r>
      <w:r w:rsidR="009C0B49" w:rsidRPr="00FB65A3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</w:t>
      </w:r>
      <w:r w:rsidR="009C0B49">
        <w:rPr>
          <w:rFonts w:ascii="Times New Roman" w:hAnsi="Times New Roman" w:cs="Times New Roman"/>
          <w:sz w:val="26"/>
          <w:szCs w:val="26"/>
        </w:rPr>
        <w:t>ьных услуг»</w:t>
      </w:r>
    </w:p>
    <w:p w:rsidR="009C0B49" w:rsidRPr="00FB65A3" w:rsidRDefault="009C0B49" w:rsidP="009C0B49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3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5386"/>
      </w:tblGrid>
      <w:tr w:rsidR="009C0B49" w:rsidRPr="00061580" w:rsidTr="00110797">
        <w:tc>
          <w:tcPr>
            <w:tcW w:w="4252" w:type="dxa"/>
          </w:tcPr>
          <w:p w:rsidR="009C0B49" w:rsidRPr="00061580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Перетятко</w:t>
            </w:r>
            <w:proofErr w:type="spellEnd"/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 Ирина Васильевна</w:t>
            </w:r>
          </w:p>
        </w:tc>
        <w:tc>
          <w:tcPr>
            <w:tcW w:w="5386" w:type="dxa"/>
            <w:vAlign w:val="center"/>
          </w:tcPr>
          <w:p w:rsidR="001C2DDA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E5701E">
              <w:rPr>
                <w:rFonts w:ascii="Times New Roman" w:hAnsi="Times New Roman" w:cs="Times New Roman"/>
                <w:sz w:val="26"/>
                <w:szCs w:val="26"/>
              </w:rPr>
              <w:t xml:space="preserve">Главы </w:t>
            </w: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города Норильска </w:t>
            </w:r>
          </w:p>
          <w:p w:rsidR="001C2DDA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по экономике и финансам, </w:t>
            </w:r>
          </w:p>
          <w:p w:rsidR="009C0B49" w:rsidRPr="00061580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председатель Рабочей группы</w:t>
            </w:r>
          </w:p>
          <w:p w:rsidR="009C0B49" w:rsidRPr="00061580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0B49" w:rsidRPr="00061580" w:rsidTr="00110797">
        <w:tc>
          <w:tcPr>
            <w:tcW w:w="4252" w:type="dxa"/>
          </w:tcPr>
          <w:p w:rsidR="009C0B49" w:rsidRPr="00061580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Тимофеев Николай Анатольевич</w:t>
            </w:r>
          </w:p>
        </w:tc>
        <w:tc>
          <w:tcPr>
            <w:tcW w:w="5386" w:type="dxa"/>
          </w:tcPr>
          <w:p w:rsidR="001C2DDA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E5701E"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  <w:r w:rsidR="00E5701E"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города Норильска </w:t>
            </w:r>
          </w:p>
          <w:p w:rsidR="001C2DDA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по общим вопросам, </w:t>
            </w:r>
          </w:p>
          <w:p w:rsidR="009C0B49" w:rsidRPr="00061580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Рабочей группы</w:t>
            </w:r>
          </w:p>
        </w:tc>
      </w:tr>
      <w:tr w:rsidR="009C0B49" w:rsidRPr="00061580" w:rsidTr="00110797">
        <w:trPr>
          <w:trHeight w:val="1473"/>
        </w:trPr>
        <w:tc>
          <w:tcPr>
            <w:tcW w:w="4252" w:type="dxa"/>
          </w:tcPr>
          <w:p w:rsidR="009C0B49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Царева Елена Константиновна</w:t>
            </w:r>
          </w:p>
          <w:p w:rsidR="009C0B49" w:rsidRPr="00061580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9C0B49" w:rsidRPr="00061580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муниципальных услуг и программ социальной инфраструктуры Управления экономики, планирования и экономического развития Администрации города Норильска, секретарь Рабочей группы</w:t>
            </w:r>
          </w:p>
        </w:tc>
      </w:tr>
      <w:tr w:rsidR="009C0B49" w:rsidRPr="00061580" w:rsidTr="00110797">
        <w:tc>
          <w:tcPr>
            <w:tcW w:w="9638" w:type="dxa"/>
            <w:gridSpan w:val="2"/>
            <w:vAlign w:val="center"/>
          </w:tcPr>
          <w:p w:rsidR="009C0B49" w:rsidRPr="00061580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Члены Рабочей группы:</w:t>
            </w:r>
          </w:p>
          <w:p w:rsidR="009C0B49" w:rsidRPr="00061580" w:rsidRDefault="009C0B49" w:rsidP="00416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29F3" w:rsidRPr="00061580" w:rsidTr="00110797">
        <w:tc>
          <w:tcPr>
            <w:tcW w:w="4252" w:type="dxa"/>
          </w:tcPr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Коростелева Наталья Михайловна</w:t>
            </w:r>
          </w:p>
        </w:tc>
        <w:tc>
          <w:tcPr>
            <w:tcW w:w="5386" w:type="dxa"/>
          </w:tcPr>
          <w:p w:rsidR="00E5701E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E5701E"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  <w:r w:rsidR="00E5701E"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города Норильска </w:t>
            </w:r>
          </w:p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по социальной политике</w:t>
            </w:r>
          </w:p>
        </w:tc>
      </w:tr>
      <w:tr w:rsidR="003E29F3" w:rsidRPr="00061580" w:rsidTr="00110797">
        <w:tc>
          <w:tcPr>
            <w:tcW w:w="4252" w:type="dxa"/>
          </w:tcPr>
          <w:p w:rsidR="003E29F3" w:rsidRPr="00061580" w:rsidRDefault="00E5701E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5701E">
              <w:rPr>
                <w:rFonts w:ascii="Times New Roman" w:hAnsi="Times New Roman" w:cs="Times New Roman"/>
                <w:sz w:val="26"/>
                <w:szCs w:val="26"/>
              </w:rPr>
              <w:t>Надточая</w:t>
            </w:r>
            <w:proofErr w:type="spellEnd"/>
            <w:r w:rsidR="003E29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701E"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  <w:r w:rsidR="003E29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701E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386" w:type="dxa"/>
          </w:tcPr>
          <w:p w:rsidR="00E5701E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E5701E"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  <w:r w:rsidR="00E5701E"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города Норильска </w:t>
            </w:r>
          </w:p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по собственности и развитию предпринимательства</w:t>
            </w:r>
          </w:p>
        </w:tc>
      </w:tr>
      <w:tr w:rsidR="003E29F3" w:rsidRPr="00061580" w:rsidTr="00110797">
        <w:tc>
          <w:tcPr>
            <w:tcW w:w="4252" w:type="dxa"/>
          </w:tcPr>
          <w:p w:rsidR="003E29F3" w:rsidRPr="00061580" w:rsidRDefault="00E5701E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701E">
              <w:rPr>
                <w:rFonts w:ascii="Times New Roman" w:hAnsi="Times New Roman" w:cs="Times New Roman"/>
                <w:sz w:val="26"/>
                <w:szCs w:val="26"/>
              </w:rPr>
              <w:t>Малков Андрей</w:t>
            </w:r>
            <w:r w:rsidR="003E29F3"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701E">
              <w:rPr>
                <w:rFonts w:ascii="Times New Roman" w:hAnsi="Times New Roman" w:cs="Times New Roman"/>
                <w:sz w:val="26"/>
                <w:szCs w:val="26"/>
              </w:rPr>
              <w:t>Владимирович</w:t>
            </w:r>
          </w:p>
        </w:tc>
        <w:tc>
          <w:tcPr>
            <w:tcW w:w="5386" w:type="dxa"/>
          </w:tcPr>
          <w:p w:rsidR="001C2DDA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E5701E"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  <w:r w:rsidR="00E5701E"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города Норильска </w:t>
            </w:r>
          </w:p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</w:tc>
      </w:tr>
      <w:tr w:rsidR="003E29F3" w:rsidRPr="00061580" w:rsidTr="00110797">
        <w:tc>
          <w:tcPr>
            <w:tcW w:w="4252" w:type="dxa"/>
          </w:tcPr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Закирьяева Инна Анатольевна</w:t>
            </w:r>
          </w:p>
        </w:tc>
        <w:tc>
          <w:tcPr>
            <w:tcW w:w="5386" w:type="dxa"/>
          </w:tcPr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Начальник Финансового управления Администрации города Норильска</w:t>
            </w:r>
          </w:p>
        </w:tc>
      </w:tr>
      <w:tr w:rsidR="003E29F3" w:rsidRPr="00061580" w:rsidTr="00110797">
        <w:tc>
          <w:tcPr>
            <w:tcW w:w="4252" w:type="dxa"/>
          </w:tcPr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Попсуевич</w:t>
            </w:r>
            <w:proofErr w:type="spellEnd"/>
            <w:r w:rsidRPr="00061580">
              <w:rPr>
                <w:rFonts w:ascii="Times New Roman" w:hAnsi="Times New Roman" w:cs="Times New Roman"/>
                <w:sz w:val="26"/>
                <w:szCs w:val="26"/>
              </w:rPr>
              <w:t xml:space="preserve"> Ольга Николаевна</w:t>
            </w:r>
          </w:p>
        </w:tc>
        <w:tc>
          <w:tcPr>
            <w:tcW w:w="5386" w:type="dxa"/>
          </w:tcPr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экономики, планирования и экономического развития Администрации города Норильска</w:t>
            </w:r>
          </w:p>
        </w:tc>
      </w:tr>
      <w:tr w:rsidR="003E29F3" w:rsidRPr="00061580" w:rsidTr="00110797">
        <w:tc>
          <w:tcPr>
            <w:tcW w:w="4252" w:type="dxa"/>
          </w:tcPr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Ситников Алексей Николаевич</w:t>
            </w:r>
          </w:p>
        </w:tc>
        <w:tc>
          <w:tcPr>
            <w:tcW w:w="5386" w:type="dxa"/>
          </w:tcPr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управления Администрации города Норильска</w:t>
            </w:r>
          </w:p>
        </w:tc>
      </w:tr>
      <w:tr w:rsidR="003E29F3" w:rsidRPr="00061580" w:rsidTr="00110797">
        <w:tc>
          <w:tcPr>
            <w:tcW w:w="4252" w:type="dxa"/>
          </w:tcPr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Погребной Евгений Александрович</w:t>
            </w:r>
          </w:p>
        </w:tc>
        <w:tc>
          <w:tcPr>
            <w:tcW w:w="5386" w:type="dxa"/>
          </w:tcPr>
          <w:p w:rsidR="003E29F3" w:rsidRPr="00061580" w:rsidRDefault="003E29F3" w:rsidP="003E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1580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Управления информатизации и связи Администрации города Норильска</w:t>
            </w:r>
          </w:p>
        </w:tc>
      </w:tr>
    </w:tbl>
    <w:p w:rsidR="00DF109C" w:rsidRDefault="00DF109C"/>
    <w:sectPr w:rsidR="00DF109C" w:rsidSect="007A532A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CD"/>
    <w:rsid w:val="00077333"/>
    <w:rsid w:val="000B35CD"/>
    <w:rsid w:val="00110797"/>
    <w:rsid w:val="001C2DDA"/>
    <w:rsid w:val="003449B0"/>
    <w:rsid w:val="003B2377"/>
    <w:rsid w:val="003D08A6"/>
    <w:rsid w:val="003E29F3"/>
    <w:rsid w:val="00436269"/>
    <w:rsid w:val="005B0E5E"/>
    <w:rsid w:val="005F1739"/>
    <w:rsid w:val="00671A28"/>
    <w:rsid w:val="007A532A"/>
    <w:rsid w:val="0082285E"/>
    <w:rsid w:val="009C0B49"/>
    <w:rsid w:val="009C66B6"/>
    <w:rsid w:val="00DF109C"/>
    <w:rsid w:val="00E5701E"/>
    <w:rsid w:val="00FB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DE9D2-6732-4FB0-8DE4-C3FE527D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B49"/>
    <w:pPr>
      <w:spacing w:after="200" w:line="276" w:lineRule="auto"/>
    </w:pPr>
    <w:rPr>
      <w:rFonts w:ascii="Calibri" w:eastAsia="Times New Roman" w:hAnsi="Calibri" w:cs="Microsoft Himalay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17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434B8910503BB66145F4E678FDDC09BC5F87E1B0E05A1808E50503A0F1CD01F7BD53D5A62DB1900880F60CCx4Y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Косянчук Ксения Олеговна</dc:creator>
  <cp:keywords/>
  <dc:description/>
  <cp:lastModifiedBy>Грицюк Марина Геннадьевна</cp:lastModifiedBy>
  <cp:revision>4</cp:revision>
  <cp:lastPrinted>2017-11-17T10:05:00Z</cp:lastPrinted>
  <dcterms:created xsi:type="dcterms:W3CDTF">2017-11-17T09:35:00Z</dcterms:created>
  <dcterms:modified xsi:type="dcterms:W3CDTF">2017-11-22T03:17:00Z</dcterms:modified>
</cp:coreProperties>
</file>